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CENTRO DE MÍDIAS DA EDUCAÇÃO DE SÃO PAULO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PLANO DE AULA</w:t>
      </w:r>
      <w:r w:rsidDel="00000000" w:rsidR="00000000" w:rsidRPr="00000000">
        <w:rPr>
          <w:rtl w:val="0"/>
        </w:rPr>
      </w:r>
    </w:p>
    <w:tbl>
      <w:tblPr>
        <w:tblStyle w:val="Table1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53"/>
        <w:gridCol w:w="3402"/>
        <w:tblGridChange w:id="0">
          <w:tblGrid>
            <w:gridCol w:w="5353"/>
            <w:gridCol w:w="3402"/>
          </w:tblGrid>
        </w:tblGridChange>
      </w:tblGrid>
      <w:tr>
        <w:trPr>
          <w:trHeight w:val="371" w:hRule="atLeast"/>
        </w:trPr>
        <w:tc>
          <w:tcPr>
            <w:gridSpan w:val="2"/>
            <w:shd w:fill="9cc2e5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DADOS BÁSICOS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 da aula: Contos Plausíveis de Carlos Drummond de Andrade - A Hóspede importuna.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privilegiar títulos curtos</w:t>
            </w:r>
            <w:r w:rsidDel="00000000" w:rsidR="00000000" w:rsidRPr="00000000">
              <w:rPr>
                <w:color w:val="808080"/>
                <w:rtl w:val="0"/>
              </w:rPr>
              <w:t xml:space="preserve"> e que sejam atrativos para o estudante]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before="120" w:line="240" w:lineRule="auto"/>
              <w:rPr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 prevista para a realização: 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caso a data não seja conhecida, indicar pelo menos a semana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]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Etapa de Ensino: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before="120" w:line="240" w:lineRule="auto"/>
              <w:rPr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Ano/série: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Componente(s) curricular(es):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7" w:hRule="atLeast"/>
        </w:trPr>
        <w:tc>
          <w:tcPr>
            <w:gridSpan w:val="2"/>
            <w:shd w:fill="9cc2e5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DADOS DE CONTATO DO(S) PROFESSOR(ES) DA AULA QUE SERÃO UTILIZADOS PARA INTERLOCUÇÃO COM EQUIPE DE PREPARAÇÃO DA AULA: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Nome(s) completo(s) do professor: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Telefone(s):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E-mail(s):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Nome(s) completo(s) do professor-mediador: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Telefone(s):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E-mail(s):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gridSpan w:val="2"/>
            <w:shd w:fill="9cc2e5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INFORMAÇÕES GERAIS: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spacing w:after="0" w:before="12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Modalidade de Ensino: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Ano/Série: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Objetivos da aula: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Habilidades do Currículo Paulista: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Conteúdo: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Sumário dos objetos de aprendizagem que serão utilizados na aula: 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Aqui o professor deverá relacionar todos os objetos que pretende mobilizar/exibir durante a aula, ex.: PPT vídeo, fotos, mapas, gráficos etc. </w:t>
            </w:r>
            <w:r w:rsidDel="00000000" w:rsidR="00000000" w:rsidRPr="00000000">
              <w:rPr>
                <w:i w:val="1"/>
                <w:color w:val="808080"/>
                <w:rtl w:val="0"/>
              </w:rPr>
              <w:t xml:space="preserve">É essencial que se coloque os links para estes objetos.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Sumário de recursos de palco/cenário: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Aqui o professor deverá relacionar todos os objetos que pretende utilizar durante a aula, ex.: flip chart, lousa digital, lousa branca, cartolina, globo, banco, mesa etc.</w:t>
            </w:r>
            <w:r w:rsidDel="00000000" w:rsidR="00000000" w:rsidRPr="00000000">
              <w:rPr>
                <w:color w:val="808080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before="12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Palavras-chave (#TAGS):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ATIVIDADES PEDAGÓGICAS</w:t>
      </w: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ABERTURA/ACOLHIDA –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[INDICAR AQUI TEMPO PREVISTO EM MINUTOS]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i w:val="1"/>
                <w:color w:val="808080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Aqui o professor deverá indicar como será a acolhida a todas as turmas criando um ambiente propício à convivência do grupo e ao trabalho pedagógico planejado para este dia. Pode ser, </w:t>
            </w:r>
            <w:r w:rsidDel="00000000" w:rsidR="00000000" w:rsidRPr="00000000">
              <w:rPr>
                <w:i w:val="1"/>
                <w:color w:val="808080"/>
                <w:rtl w:val="0"/>
              </w:rPr>
              <w:t xml:space="preserve"> por exemplo, usando uma pergunta ou uma história. 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Apresentar:  componente, etapa de ensino, </w:t>
            </w:r>
            <w:r w:rsidDel="00000000" w:rsidR="00000000" w:rsidRPr="00000000">
              <w:rPr>
                <w:i w:val="1"/>
                <w:color w:val="808080"/>
                <w:rtl w:val="0"/>
              </w:rPr>
              <w:t xml:space="preserve">habilidades do Currículo Paulista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, tema da aula e a equipe.</w:t>
            </w:r>
          </w:p>
          <w:p w:rsidR="00000000" w:rsidDel="00000000" w:rsidP="00000000" w:rsidRDefault="00000000" w:rsidRPr="00000000" w14:paraId="00000033">
            <w:pPr>
              <w:rPr>
                <w:i w:val="1"/>
                <w:color w:val="808080"/>
              </w:rPr>
            </w:pPr>
            <w:r w:rsidDel="00000000" w:rsidR="00000000" w:rsidRPr="00000000">
              <w:rPr>
                <w:i w:val="1"/>
                <w:color w:val="808080"/>
                <w:rtl w:val="0"/>
              </w:rPr>
              <w:t xml:space="preserve">Uma dica é dar sugestões de bom uso do chat, como indicar para os alunos não divulgarem dados pessoais e outras sugestões e uso seguro da internet.</w:t>
            </w:r>
          </w:p>
          <w:p w:rsidR="00000000" w:rsidDel="00000000" w:rsidP="00000000" w:rsidRDefault="00000000" w:rsidRPr="00000000" w14:paraId="00000034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Principais conteúdos que serão apresentados: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...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[por ordem de entrada, incluindo descrição da dinâmica, mencionando os objetos/recursos (indicar qual(is) dos recursos indicados acima serão utilizados nessa etapa) que precisarão ser mobilizados]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Professor que conduzirá a atividade: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Descrição da interação, com previsão dos momentos que que ela seja necessária, caso esteja prevista: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APRESENTAÇÃO DO TEMA CENTRAL / PROBLEMATIZAÇÃO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[INDICAR AQUI TEMPO PREVISTO EM MINUTOS]: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i w:val="0"/>
                <w:color w:val="808080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Atividade que aguça a curiosidade do estudante pela aula, mobilizando conhecimentos prévios e a reflexão inicial sobre os objetivos da aula.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Principais conteúdos que serão apresentados: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...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[por ordem de entrada, incluindo descrição da dinâmica, mencionando os objetos/recursos (indicar qual(is) dos recursos indicados acima serão utilizados nessa etapa) que precisarão ser mobilizados]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Professor que conduzirá a atividade: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 interação, com previsão dos momentos que que ela seja necessária, caso esteja prevista: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quantas necessário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[INDICAR AQUI TEMPO PREVISTO EM MINUTOS]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i w:val="0"/>
                <w:color w:val="808080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Desenvolvimento da aula com a possibilidade de aprofundar ainda mais os conceitos apresentados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Principais conteúdos que serão apresentados: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...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[por ordem de entrada, incluindo descrição da dinâmica, mencionando os objetos/recursos (indicar qual(is) dos recursos indicados acima serão utilizados nessa etapa) que precisarão ser mobilizados]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Professor que conduzirá a atividade: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Descrição da interação, com previsão dos momentos que que ela seja necessária, caso esteja prevista: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ATIVIDADES COMPLEMENTARES [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quantas necessário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80808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– [INDICAR AQUI TEMPO PREVISTO EM MINUTOS]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i w:val="0"/>
                <w:color w:val="808080"/>
                <w:u w:val="single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u w:val="single"/>
                <w:vertAlign w:val="baseline"/>
                <w:rtl w:val="0"/>
              </w:rPr>
              <w:t xml:space="preserve">Proposta para que os alunos trabalhem e realizem uma síntese dos conteúdos apresentados.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vertAlign w:val="baseline"/>
                <w:rtl w:val="0"/>
              </w:rPr>
              <w:t xml:space="preserve">Principais conteúdos que serão apresentados: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vertAlign w:val="baseline"/>
                <w:rtl w:val="0"/>
              </w:rPr>
              <w:t xml:space="preserve">... </w:t>
            </w:r>
            <w:r w:rsidDel="00000000" w:rsidR="00000000" w:rsidRPr="00000000">
              <w:rPr>
                <w:b w:val="1"/>
                <w:color w:val="808080"/>
                <w:u w:val="single"/>
                <w:vertAlign w:val="baseline"/>
                <w:rtl w:val="0"/>
              </w:rPr>
              <w:t xml:space="preserve">[por ordem de entrada, incluindo descrição da dinâmica, mencionando os objetos/recursos (indicar qual(is) dos recursos indicados acima serão utilizados nessa etapa) que precisarão ser mobilizados]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color w:val="000000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u w:val="single"/>
                <w:vertAlign w:val="baseline"/>
                <w:rtl w:val="0"/>
              </w:rPr>
              <w:t xml:space="preserve">Professor que conduzirá a atividade: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Descrição da interação, com previsão dos momentos que que ela seja necessária, caso esteja prevista: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RETOMADA DOS PRINCIPAIS PONTOS E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AVALIAÇÃO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– [INDICAR AQUI TEMPO PREVISTO EM MINUTOS]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i w:val="0"/>
                <w:color w:val="808080"/>
                <w:vertAlign w:val="baseline"/>
              </w:rPr>
            </w:pPr>
            <w:r w:rsidDel="00000000" w:rsidR="00000000" w:rsidRPr="00000000">
              <w:rPr>
                <w:i w:val="1"/>
                <w:color w:val="808080"/>
                <w:rtl w:val="0"/>
              </w:rPr>
              <w:t xml:space="preserve">Retomada dos principais pontos da aula e a</w:t>
            </w:r>
            <w:r w:rsidDel="00000000" w:rsidR="00000000" w:rsidRPr="00000000">
              <w:rPr>
                <w:i w:val="1"/>
                <w:color w:val="808080"/>
                <w:vertAlign w:val="baseline"/>
                <w:rtl w:val="0"/>
              </w:rPr>
              <w:t xml:space="preserve">valiação do dia a ser desenvolvida a partir da socialização das atividades construídas sobre o assunto trabalhado, com possibilidade de indicação de livros, filmes, games etc. Despedidas.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Principais conteúdos que serão apresentados: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5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5"/>
              </w:numPr>
              <w:ind w:left="720" w:hanging="360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... </w:t>
            </w:r>
            <w:r w:rsidDel="00000000" w:rsidR="00000000" w:rsidRPr="00000000">
              <w:rPr>
                <w:b w:val="1"/>
                <w:color w:val="808080"/>
                <w:vertAlign w:val="baseline"/>
                <w:rtl w:val="0"/>
              </w:rPr>
              <w:t xml:space="preserve">[por ordem de entrada, incluindo descrição da dinâmica, mencionando os objetos/recursos (indicar qual(is) dos recursos indicados acima serão utilizados nessa etapa) que precisarão ser mobilizados]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Professor que conduzirá a atividade: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Descrição da interação, com previsão dos momentos que que ela seja necessária, caso esteja prevista: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55"/>
        <w:tblGridChange w:id="0">
          <w:tblGrid>
            <w:gridCol w:w="8755"/>
          </w:tblGrid>
        </w:tblGridChange>
      </w:tblGrid>
      <w:tr>
        <w:tc>
          <w:tcPr>
            <w:shd w:fill="9cc2e5" w:val="clear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EXEMPLOS DE ESTRATÉGIAS/DINÂMICAS QUE PODEM SER USADOS 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(não exaustivo)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ATIVIDADE (x’) </w:t>
            </w:r>
            <w:r w:rsidDel="00000000" w:rsidR="00000000" w:rsidRPr="00000000">
              <w:rPr>
                <w:vertAlign w:val="baseline"/>
                <w:rtl w:val="0"/>
              </w:rPr>
              <w:t xml:space="preserve">–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Solicitar tela com relógio de tempo que destaca atividade em curso.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REPERCUSSÃO DA ATIVIDADE (x’) </w:t>
            </w:r>
            <w:r w:rsidDel="00000000" w:rsidR="00000000" w:rsidRPr="00000000">
              <w:rPr>
                <w:vertAlign w:val="baseline"/>
                <w:rtl w:val="0"/>
              </w:rPr>
              <w:t xml:space="preserve">– Professor mediador diz sobre a repercussão da atividade. Interage com professor da aula e acrescentam conteúdos complementares. Mediador traz as perguntas do chat e chama estudantes para interação.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EXIBIÇÃO DO VÍDEO/ USO DE OUTRAS MÍDIAS </w:t>
            </w:r>
            <w:r w:rsidDel="00000000" w:rsidR="00000000" w:rsidRPr="00000000">
              <w:rPr>
                <w:vertAlign w:val="baseline"/>
                <w:rtl w:val="0"/>
              </w:rPr>
              <w:t xml:space="preserve">– indicar recursos como vídeos, imagens, mapas, gráficos, músicas (sempre atentando às questões relacionadas aos direitos de uso de conteúdos de terceiros e ao tempo de dura</w:t>
            </w:r>
            <w:r w:rsidDel="00000000" w:rsidR="00000000" w:rsidRPr="00000000">
              <w:rPr>
                <w:rtl w:val="0"/>
              </w:rPr>
              <w:t xml:space="preserve">ção de vídeos</w:t>
            </w:r>
            <w:r w:rsidDel="00000000" w:rsidR="00000000" w:rsidRPr="00000000">
              <w:rPr>
                <w:vertAlign w:val="baseline"/>
                <w:rtl w:val="0"/>
              </w:rPr>
              <w:t xml:space="preserve">) etc. que tenham como objetivo sensibilizar, problematizar, analisar, sintetizar o conteúdo da aula de acordo com os objetivos propostos.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INTERAÇÃO VIA CHAT – </w:t>
            </w:r>
            <w:r w:rsidDel="00000000" w:rsidR="00000000" w:rsidRPr="00000000">
              <w:rPr>
                <w:vertAlign w:val="baseline"/>
                <w:rtl w:val="0"/>
              </w:rPr>
              <w:t xml:space="preserve">perguntas escritas enviadas por chat (um mediador e/ou professor sozinho com tablet).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INTERAÇÃO AO VIVO – </w:t>
            </w:r>
            <w:r w:rsidDel="00000000" w:rsidR="00000000" w:rsidRPr="00000000">
              <w:rPr>
                <w:vertAlign w:val="baseline"/>
                <w:rtl w:val="0"/>
              </w:rPr>
              <w:t xml:space="preserve">aluno interage com o professor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8"/>
      <w:tblW w:w="8734.0" w:type="dxa"/>
      <w:jc w:val="center"/>
      <w:tblLayout w:type="fixed"/>
      <w:tblLook w:val="0000"/>
    </w:tblPr>
    <w:tblGrid>
      <w:gridCol w:w="4465"/>
      <w:gridCol w:w="4269"/>
      <w:tblGridChange w:id="0">
        <w:tblGrid>
          <w:gridCol w:w="4465"/>
          <w:gridCol w:w="4269"/>
        </w:tblGrid>
      </w:tblGridChange>
    </w:tblGrid>
    <w:tr>
      <w:trPr>
        <w:trHeight w:val="115" w:hRule="atLeast"/>
      </w:trPr>
      <w:tc>
        <w:tcPr>
          <w:shd w:fill="4472c4" w:val="clear"/>
          <w:tcMar>
            <w:top w:w="0.0" w:type="dxa"/>
            <w:bottom w:w="0.0" w:type="dxa"/>
          </w:tcMar>
          <w:vAlign w:val="top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4472c4" w:val="clear"/>
          <w:tcMar>
            <w:top w:w="0.0" w:type="dxa"/>
            <w:bottom w:w="0.0" w:type="dxa"/>
          </w:tcMar>
          <w:vAlign w:val="top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SECRETARIA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 ESTADO DE SÃO PAULO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-635634</wp:posOffset>
          </wp:positionH>
          <wp:positionV relativeFrom="paragraph">
            <wp:posOffset>-281304</wp:posOffset>
          </wp:positionV>
          <wp:extent cx="1799590" cy="6604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590" cy="660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Estilo1">
    <w:name w:val="Estilo1"/>
    <w:basedOn w:val="Tabela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u4hhDVN55dK8O05jk68W+8ETQ==">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2020-04-24T17:34:00Z</dcterms:created>
  <dc:creator>Visita - Conta para Visitante</dc:creator>
</cp:coreProperties>
</file>